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  <w:r w:rsidR="006108AE">
        <w:rPr>
          <w:rFonts w:asciiTheme="majorHAnsi" w:hAnsiTheme="majorHAnsi"/>
          <w:b/>
          <w:sz w:val="48"/>
          <w:szCs w:val="26"/>
        </w:rPr>
        <w:t>ESPECIAL CURACAO</w:t>
      </w:r>
      <w:bookmarkStart w:id="0" w:name="_GoBack"/>
      <w:bookmarkEnd w:id="0"/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6108AE">
        <w:rPr>
          <w:rFonts w:asciiTheme="majorHAnsi" w:hAnsiTheme="majorHAnsi"/>
          <w:b/>
          <w:sz w:val="32"/>
          <w:szCs w:val="26"/>
        </w:rPr>
        <w:t>1.275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 xml:space="preserve">cuádruple, cabina familiar </w:t>
      </w:r>
      <w:r w:rsidR="00A805A0">
        <w:rPr>
          <w:rFonts w:asciiTheme="majorHAnsi" w:hAnsiTheme="majorHAnsi"/>
          <w:sz w:val="32"/>
          <w:szCs w:val="26"/>
        </w:rPr>
        <w:t xml:space="preserve">interior </w:t>
      </w:r>
      <w:r w:rsidR="00D30C81">
        <w:rPr>
          <w:rFonts w:asciiTheme="majorHAnsi" w:hAnsiTheme="majorHAnsi"/>
          <w:sz w:val="32"/>
          <w:szCs w:val="26"/>
        </w:rPr>
        <w:t>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6108AE">
        <w:rPr>
          <w:rFonts w:asciiTheme="majorHAnsi" w:hAnsiTheme="majorHAnsi"/>
          <w:sz w:val="32"/>
          <w:szCs w:val="26"/>
        </w:rPr>
        <w:t>28 de diciembre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0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0"/>
        <w:gridCol w:w="1259"/>
        <w:gridCol w:w="1060"/>
        <w:gridCol w:w="1060"/>
        <w:gridCol w:w="1060"/>
        <w:gridCol w:w="741"/>
        <w:gridCol w:w="2834"/>
      </w:tblGrid>
      <w:tr w:rsidR="006108AE" w:rsidRPr="006108AE" w:rsidTr="006108AE">
        <w:trPr>
          <w:trHeight w:val="576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6108AE" w:rsidRPr="006108AE" w:rsidTr="006108AE">
        <w:trPr>
          <w:trHeight w:val="378"/>
        </w:trPr>
        <w:tc>
          <w:tcPr>
            <w:tcW w:w="10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DBL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L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1,029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28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1,405</w:t>
            </w:r>
          </w:p>
        </w:tc>
      </w:tr>
      <w:tr w:rsidR="006108AE" w:rsidRPr="006108AE" w:rsidTr="006108AE">
        <w:trPr>
          <w:trHeight w:val="3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E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1,152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30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1,53</w:t>
            </w:r>
          </w:p>
        </w:tc>
      </w:tr>
      <w:tr w:rsidR="006108AE" w:rsidRPr="006108AE" w:rsidTr="006108AE">
        <w:trPr>
          <w:trHeight w:val="378"/>
        </w:trPr>
        <w:tc>
          <w:tcPr>
            <w:tcW w:w="10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TPL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FK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955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26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1,329</w:t>
            </w:r>
          </w:p>
        </w:tc>
      </w:tr>
      <w:tr w:rsidR="006108AE" w:rsidRPr="006108AE" w:rsidTr="006108AE">
        <w:trPr>
          <w:trHeight w:val="3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FG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1,025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1.400</w:t>
            </w:r>
          </w:p>
        </w:tc>
      </w:tr>
      <w:tr w:rsidR="006108AE" w:rsidRPr="006108AE" w:rsidTr="006108AE">
        <w:trPr>
          <w:trHeight w:val="378"/>
        </w:trPr>
        <w:tc>
          <w:tcPr>
            <w:tcW w:w="10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CPL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FK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902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  <w:b/>
              </w:rPr>
            </w:pPr>
            <w:r w:rsidRPr="006108AE">
              <w:rPr>
                <w:rFonts w:asciiTheme="majorHAnsi" w:hAnsiTheme="majorHAnsi"/>
                <w:b/>
              </w:rPr>
              <w:t>1,275</w:t>
            </w:r>
          </w:p>
        </w:tc>
      </w:tr>
      <w:tr w:rsidR="006108AE" w:rsidRPr="006108AE" w:rsidTr="006108AE">
        <w:trPr>
          <w:trHeight w:val="3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FE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1,008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250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98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27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8AE" w:rsidRPr="006108AE" w:rsidRDefault="006108AE" w:rsidP="006108AE">
            <w:pPr>
              <w:jc w:val="center"/>
              <w:rPr>
                <w:rFonts w:asciiTheme="majorHAnsi" w:hAnsiTheme="majorHAnsi"/>
              </w:rPr>
            </w:pPr>
            <w:r w:rsidRPr="006108AE">
              <w:rPr>
                <w:rFonts w:asciiTheme="majorHAnsi" w:hAnsiTheme="majorHAnsi"/>
              </w:rPr>
              <w:t>1,383</w:t>
            </w:r>
          </w:p>
        </w:tc>
      </w:tr>
    </w:tbl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6108AE" w:rsidRDefault="006108AE" w:rsidP="00FB6B44">
      <w:pPr>
        <w:jc w:val="both"/>
        <w:rPr>
          <w:rFonts w:asciiTheme="majorHAnsi" w:hAnsiTheme="majorHAnsi"/>
          <w:noProof/>
        </w:rPr>
      </w:pPr>
    </w:p>
    <w:p w:rsidR="00FB6B44" w:rsidRDefault="006108AE" w:rsidP="00FB6B44">
      <w:pPr>
        <w:jc w:val="both"/>
        <w:rPr>
          <w:rFonts w:asciiTheme="majorHAnsi" w:hAnsiTheme="majorHAnsi"/>
        </w:rPr>
      </w:pPr>
      <w:r w:rsidRPr="006108AE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2780030" cy="1923415"/>
            <wp:effectExtent l="0" t="0" r="1270" b="635"/>
            <wp:wrapThrough wrapText="bothSides">
              <wp:wrapPolygon edited="0">
                <wp:start x="0" y="0"/>
                <wp:lineTo x="0" y="21393"/>
                <wp:lineTo x="21462" y="21393"/>
                <wp:lineTo x="21462" y="0"/>
                <wp:lineTo x="0" y="0"/>
              </wp:wrapPolygon>
            </wp:wrapThrough>
            <wp:docPr id="3" name="Imagen 3" descr="\\10.2.1.168\NetacticaCMS\B2B Agencias\Folletos\ Mapa Especial Cur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.168\NetacticaCMS\B2B Agencias\Folletos\ Mapa Especial Curac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8" t="6645" r="5419" b="3841"/>
                    <a:stretch/>
                  </pic:blipFill>
                  <pic:spPr bwMode="auto">
                    <a:xfrm>
                      <a:off x="0" y="0"/>
                      <a:ext cx="278003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6108AE" w:rsidP="009352F4">
      <w:pPr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240030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6pt;margin-top:18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6108AE" w:rsidRDefault="006108AE" w:rsidP="009352F4">
      <w:pPr>
        <w:rPr>
          <w:rFonts w:asciiTheme="majorHAnsi" w:hAnsiTheme="majorHAnsi"/>
          <w:b/>
        </w:rPr>
      </w:pPr>
    </w:p>
    <w:p w:rsidR="006108AE" w:rsidRDefault="006108AE" w:rsidP="009352F4">
      <w:pPr>
        <w:rPr>
          <w:rFonts w:asciiTheme="majorHAnsi" w:hAnsiTheme="majorHAnsi"/>
          <w:b/>
        </w:rPr>
      </w:pPr>
    </w:p>
    <w:p w:rsidR="006108AE" w:rsidRDefault="006108AE" w:rsidP="009352F4">
      <w:pPr>
        <w:rPr>
          <w:rFonts w:asciiTheme="majorHAnsi" w:hAnsiTheme="majorHAnsi"/>
          <w:b/>
        </w:rPr>
      </w:pPr>
    </w:p>
    <w:p w:rsidR="006108AE" w:rsidRDefault="006108AE" w:rsidP="009352F4">
      <w:pPr>
        <w:rPr>
          <w:rFonts w:asciiTheme="majorHAnsi" w:hAnsiTheme="majorHAnsi"/>
          <w:b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350FE6"/>
    <w:rsid w:val="00454486"/>
    <w:rsid w:val="00502724"/>
    <w:rsid w:val="00587DF4"/>
    <w:rsid w:val="006108AE"/>
    <w:rsid w:val="00782E6B"/>
    <w:rsid w:val="00830240"/>
    <w:rsid w:val="009352F4"/>
    <w:rsid w:val="00A805A0"/>
    <w:rsid w:val="00B249C0"/>
    <w:rsid w:val="00C548F7"/>
    <w:rsid w:val="00D30C81"/>
    <w:rsid w:val="00E46E0C"/>
    <w:rsid w:val="00E77BB8"/>
    <w:rsid w:val="00F04A0F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0CD50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2019-04-04T21:07:00Z</dcterms:created>
  <dcterms:modified xsi:type="dcterms:W3CDTF">2019-04-04T21:07:00Z</dcterms:modified>
</cp:coreProperties>
</file>