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C9" w:rsidRDefault="00EA63C9">
      <w:pPr>
        <w:pStyle w:val="CuerpoA"/>
      </w:pPr>
    </w:p>
    <w:p w:rsidR="00EA63C9" w:rsidRDefault="00785810">
      <w:pPr>
        <w:pStyle w:val="CuerpoA"/>
        <w:jc w:val="center"/>
      </w:pPr>
      <w:r>
        <w:rPr>
          <w:rStyle w:val="NingunoA"/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3038475</wp:posOffset>
                </wp:positionH>
                <wp:positionV relativeFrom="line">
                  <wp:posOffset>5079</wp:posOffset>
                </wp:positionV>
                <wp:extent cx="1695450" cy="1190625"/>
                <wp:effectExtent l="0" t="0" r="0" b="0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left:0;text-align:left;margin-left:239.25pt;margin-top:.4pt;width:133.5pt;height:93.7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">
                <v:textbox inset="1.2699mm,1.2699mm,1.2699mm,1.2699mm">
                  <w:txbxContent>
                    <w:p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í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:rsidR="00EA63C9" w:rsidRDefault="00EA63C9">
      <w:pPr>
        <w:pStyle w:val="CuerpoA"/>
      </w:pPr>
    </w:p>
    <w:p w:rsidR="00EA63C9" w:rsidRDefault="00EA63C9">
      <w:pPr>
        <w:pStyle w:val="CuerpoA"/>
      </w:pPr>
    </w:p>
    <w:p w:rsidR="00EA63C9" w:rsidRDefault="00EA63C9" w:rsidP="007F106C">
      <w:pPr>
        <w:pStyle w:val="CuerpoA"/>
        <w:rPr>
          <w:rStyle w:val="Ninguno"/>
          <w:b/>
          <w:bCs/>
          <w:sz w:val="48"/>
          <w:szCs w:val="48"/>
        </w:rPr>
      </w:pPr>
    </w:p>
    <w:p w:rsidR="00EA63C9" w:rsidRDefault="00785810">
      <w:pPr>
        <w:pStyle w:val="CuerpoA"/>
        <w:contextualSpacing/>
        <w:jc w:val="center"/>
        <w:rPr>
          <w:rStyle w:val="Ninguno"/>
          <w:rFonts w:ascii="Arial" w:hAnsi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SAN ANDRES</w:t>
      </w:r>
      <w:r w:rsidR="00E0508A">
        <w:rPr>
          <w:rStyle w:val="Ninguno"/>
          <w:rFonts w:ascii="Arial" w:hAnsi="Arial"/>
          <w:b/>
          <w:bCs/>
          <w:sz w:val="28"/>
          <w:szCs w:val="28"/>
        </w:rPr>
        <w:t xml:space="preserve"> BAJA </w:t>
      </w:r>
      <w:r>
        <w:rPr>
          <w:rStyle w:val="Ninguno"/>
          <w:rFonts w:ascii="Arial" w:hAnsi="Arial"/>
          <w:b/>
          <w:bCs/>
          <w:sz w:val="28"/>
          <w:szCs w:val="28"/>
        </w:rPr>
        <w:t xml:space="preserve"> 2020</w:t>
      </w:r>
    </w:p>
    <w:p w:rsidR="007F106C" w:rsidRPr="007F106C" w:rsidRDefault="007F106C" w:rsidP="007F106C">
      <w:pPr>
        <w:pStyle w:val="CuerpoA"/>
        <w:contextualSpacing/>
        <w:jc w:val="center"/>
        <w:rPr>
          <w:rStyle w:val="Ninguno"/>
          <w:rFonts w:ascii="Arial" w:eastAsia="Arial" w:hAnsi="Arial" w:cs="Arial"/>
          <w:sz w:val="28"/>
          <w:szCs w:val="28"/>
        </w:rPr>
      </w:pPr>
      <w:r w:rsidRPr="007F106C">
        <w:rPr>
          <w:rStyle w:val="Ninguno"/>
          <w:rFonts w:ascii="Arial" w:hAnsi="Arial"/>
          <w:sz w:val="28"/>
          <w:szCs w:val="28"/>
        </w:rPr>
        <w:t xml:space="preserve">desde </w:t>
      </w:r>
      <w:r w:rsidRPr="007F106C">
        <w:rPr>
          <w:rStyle w:val="Ninguno"/>
          <w:rFonts w:ascii="Arial" w:hAnsi="Arial"/>
          <w:b/>
          <w:bCs/>
          <w:sz w:val="28"/>
          <w:szCs w:val="28"/>
        </w:rPr>
        <w:t xml:space="preserve">$ </w:t>
      </w:r>
      <w:r w:rsidR="00AC114D">
        <w:rPr>
          <w:rStyle w:val="Ninguno"/>
          <w:rFonts w:ascii="Arial" w:hAnsi="Arial"/>
          <w:b/>
          <w:bCs/>
          <w:sz w:val="28"/>
          <w:szCs w:val="28"/>
        </w:rPr>
        <w:t>693.750</w:t>
      </w:r>
      <w:r w:rsidRPr="007F106C">
        <w:rPr>
          <w:rStyle w:val="Ninguno"/>
          <w:rFonts w:ascii="Arial" w:hAnsi="Arial"/>
          <w:sz w:val="28"/>
          <w:szCs w:val="28"/>
        </w:rPr>
        <w:t xml:space="preserve"> por persona en acomodación triple </w:t>
      </w:r>
    </w:p>
    <w:p w:rsidR="00EA63C9" w:rsidRPr="00E0508A" w:rsidRDefault="00785810">
      <w:pPr>
        <w:pStyle w:val="CuerpoA"/>
        <w:contextualSpacing/>
        <w:jc w:val="center"/>
        <w:rPr>
          <w:rStyle w:val="Ninguno"/>
          <w:rFonts w:ascii="Arial" w:eastAsia="Arial" w:hAnsi="Arial" w:cs="Arial"/>
          <w:sz w:val="28"/>
          <w:szCs w:val="28"/>
        </w:rPr>
      </w:pPr>
      <w:r w:rsidRPr="00E0508A">
        <w:rPr>
          <w:rStyle w:val="Ninguno"/>
          <w:rFonts w:ascii="Arial" w:hAnsi="Arial"/>
          <w:sz w:val="28"/>
          <w:szCs w:val="28"/>
        </w:rPr>
        <w:t>4 dí</w:t>
      </w:r>
      <w:r w:rsidRPr="00E0508A">
        <w:rPr>
          <w:rStyle w:val="Ninguno"/>
          <w:rFonts w:ascii="Arial" w:hAnsi="Arial"/>
          <w:sz w:val="28"/>
          <w:szCs w:val="28"/>
          <w:lang w:val="de-DE"/>
        </w:rPr>
        <w:t>as</w:t>
      </w:r>
      <w:r w:rsidR="007F106C" w:rsidRPr="00E0508A">
        <w:rPr>
          <w:rStyle w:val="Ninguno"/>
          <w:rFonts w:ascii="Arial" w:hAnsi="Arial"/>
          <w:sz w:val="28"/>
          <w:szCs w:val="28"/>
          <w:lang w:val="de-DE"/>
        </w:rPr>
        <w:t xml:space="preserve"> / </w:t>
      </w:r>
      <w:r w:rsidRPr="00E0508A">
        <w:rPr>
          <w:rStyle w:val="Ninguno"/>
          <w:rFonts w:ascii="Arial" w:hAnsi="Arial"/>
          <w:sz w:val="28"/>
          <w:szCs w:val="28"/>
          <w:lang w:val="de-DE"/>
        </w:rPr>
        <w:t xml:space="preserve">3 noches </w:t>
      </w:r>
    </w:p>
    <w:p w:rsidR="00EA63C9" w:rsidRPr="00E0508A" w:rsidRDefault="00785810" w:rsidP="007F106C">
      <w:pPr>
        <w:pStyle w:val="CuerpoA"/>
        <w:contextualSpacing/>
        <w:jc w:val="center"/>
        <w:rPr>
          <w:rStyle w:val="Ninguno"/>
          <w:rFonts w:ascii="Arial" w:eastAsia="Arial" w:hAnsi="Arial" w:cs="Arial"/>
          <w:sz w:val="28"/>
          <w:szCs w:val="28"/>
        </w:rPr>
      </w:pPr>
      <w:r w:rsidRPr="00E0508A">
        <w:rPr>
          <w:rStyle w:val="Ninguno"/>
          <w:rFonts w:ascii="Arial" w:hAnsi="Arial"/>
          <w:sz w:val="28"/>
          <w:szCs w:val="28"/>
        </w:rPr>
        <w:t xml:space="preserve">Vigencia hasta diciembre de 2020 </w:t>
      </w:r>
    </w:p>
    <w:p w:rsidR="00EA63C9" w:rsidRDefault="00EA63C9">
      <w:pPr>
        <w:pStyle w:val="CuerpoA"/>
        <w:jc w:val="center"/>
        <w:rPr>
          <w:rStyle w:val="Ninguno"/>
          <w:rFonts w:ascii="Arial" w:eastAsia="Arial" w:hAnsi="Arial" w:cs="Arial"/>
          <w:b/>
          <w:bCs/>
        </w:rPr>
      </w:pPr>
    </w:p>
    <w:p w:rsidR="00EA63C9" w:rsidRDefault="00785810">
      <w:pPr>
        <w:pStyle w:val="CuerpoA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Precios en pesos colombianos</w:t>
      </w:r>
    </w:p>
    <w:tbl>
      <w:tblPr>
        <w:tblStyle w:val="TableNormal"/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26"/>
        <w:gridCol w:w="824"/>
        <w:gridCol w:w="1177"/>
        <w:gridCol w:w="1276"/>
        <w:gridCol w:w="1418"/>
        <w:gridCol w:w="2410"/>
      </w:tblGrid>
      <w:tr w:rsidR="00E0508A" w:rsidTr="00C22A5B">
        <w:trPr>
          <w:trHeight w:val="641"/>
          <w:jc w:val="center"/>
        </w:trPr>
        <w:tc>
          <w:tcPr>
            <w:tcW w:w="18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DURACIÓN</w:t>
            </w:r>
          </w:p>
        </w:tc>
        <w:tc>
          <w:tcPr>
            <w:tcW w:w="82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PLAN</w:t>
            </w:r>
          </w:p>
        </w:tc>
        <w:tc>
          <w:tcPr>
            <w:tcW w:w="117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DOBLE</w:t>
            </w:r>
          </w:p>
        </w:tc>
        <w:tc>
          <w:tcPr>
            <w:tcW w:w="127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TRIPLE</w:t>
            </w:r>
          </w:p>
        </w:tc>
        <w:tc>
          <w:tcPr>
            <w:tcW w:w="141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SENCILLA</w:t>
            </w:r>
          </w:p>
        </w:tc>
        <w:tc>
          <w:tcPr>
            <w:tcW w:w="241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u w:color="FFFFFF"/>
              </w:rPr>
              <w:t>NIÑOS</w:t>
            </w:r>
          </w:p>
        </w:tc>
        <w:bookmarkStart w:id="0" w:name="_GoBack"/>
        <w:bookmarkEnd w:id="0"/>
      </w:tr>
      <w:tr w:rsidR="00EA63C9" w:rsidTr="00C22A5B">
        <w:trPr>
          <w:trHeight w:val="223"/>
          <w:jc w:val="center"/>
        </w:trPr>
        <w:tc>
          <w:tcPr>
            <w:tcW w:w="8931" w:type="dxa"/>
            <w:gridSpan w:val="6"/>
            <w:tcBorders>
              <w:top w:val="single" w:sz="4" w:space="0" w:color="DEEAF6" w:themeColor="accent5" w:themeTint="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C9" w:rsidRDefault="00785810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Hotel Verde Mar</w:t>
            </w:r>
            <w:r w:rsidR="007F106C"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 – 3 estrellas</w:t>
            </w:r>
          </w:p>
        </w:tc>
      </w:tr>
      <w:tr w:rsidR="00E0508A" w:rsidTr="00C22A5B">
        <w:trPr>
          <w:trHeight w:val="28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Plan Contratado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PAM</w:t>
            </w:r>
          </w:p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836.250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Pr="00AC114D" w:rsidRDefault="00E0508A">
            <w:pPr>
              <w:pStyle w:val="CuerpoA"/>
              <w:spacing w:after="0" w:line="240" w:lineRule="auto"/>
              <w:jc w:val="center"/>
            </w:pPr>
            <w:r w:rsidRPr="00AC114D">
              <w:rPr>
                <w:rStyle w:val="Ninguno"/>
                <w:rFonts w:ascii="Arial" w:hAnsi="Arial"/>
                <w:u w:color="222222"/>
              </w:rPr>
              <w:t>750.000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1.301.250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669.000</w:t>
            </w:r>
          </w:p>
        </w:tc>
      </w:tr>
      <w:tr w:rsidR="00E0508A" w:rsidTr="00C22A5B">
        <w:trPr>
          <w:trHeight w:val="24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8A" w:rsidRDefault="00E0508A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278.750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433.750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223.000</w:t>
            </w:r>
          </w:p>
        </w:tc>
      </w:tr>
      <w:tr w:rsidR="00E0508A" w:rsidTr="00C22A5B">
        <w:trPr>
          <w:trHeight w:val="24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FULL</w:t>
            </w:r>
          </w:p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922.500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832.500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1.440.000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738.000</w:t>
            </w:r>
          </w:p>
        </w:tc>
      </w:tr>
      <w:tr w:rsidR="00E0508A" w:rsidTr="00C22A5B">
        <w:trPr>
          <w:trHeight w:val="24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8A" w:rsidRDefault="00E0508A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307.500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277.500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480.000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08A" w:rsidRDefault="00E0508A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246.000</w:t>
            </w:r>
          </w:p>
        </w:tc>
      </w:tr>
      <w:tr w:rsidR="00EA63C9" w:rsidRPr="00AC114D" w:rsidTr="00C22A5B">
        <w:trPr>
          <w:trHeight w:val="223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C9" w:rsidRDefault="00785810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Hotel Sunrise </w:t>
            </w:r>
            <w:r w:rsidR="00AC2C80"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habitación Vista</w:t>
            </w: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 al mar</w:t>
            </w:r>
            <w:r w:rsidR="00AC2C80"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- 3 estrellas</w:t>
            </w:r>
          </w:p>
        </w:tc>
      </w:tr>
      <w:tr w:rsidR="00ED525B" w:rsidTr="00C22A5B">
        <w:trPr>
          <w:trHeight w:val="23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Plan Contratado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 w:rsidP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PAM</w:t>
            </w:r>
          </w:p>
          <w:p w:rsidR="00ED525B" w:rsidRDefault="00ED525B" w:rsidP="00745512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937.500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813.750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1.500.000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450.000</w:t>
            </w:r>
          </w:p>
        </w:tc>
      </w:tr>
      <w:tr w:rsidR="00ED525B" w:rsidTr="00C22A5B">
        <w:trPr>
          <w:trHeight w:val="8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312.500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271.250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150.000</w:t>
            </w:r>
          </w:p>
        </w:tc>
      </w:tr>
      <w:tr w:rsidR="00ED525B" w:rsidTr="00C22A5B">
        <w:trPr>
          <w:trHeight w:val="236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PAE</w:t>
            </w:r>
          </w:p>
          <w:p w:rsidR="00ED525B" w:rsidRDefault="00ED525B" w:rsidP="007E07EC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1.143.750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1.743.750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562.500</w:t>
            </w:r>
          </w:p>
        </w:tc>
      </w:tr>
      <w:tr w:rsidR="00ED525B" w:rsidTr="00C22A5B">
        <w:trPr>
          <w:trHeight w:val="6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381.250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581.250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Default="00ED525B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187.500</w:t>
            </w:r>
          </w:p>
        </w:tc>
      </w:tr>
      <w:tr w:rsidR="00ED525B" w:rsidRPr="00AC2C80" w:rsidTr="00C22A5B">
        <w:trPr>
          <w:trHeight w:val="230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5B" w:rsidRPr="00AC2C80" w:rsidRDefault="00ED525B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/>
                <w:color w:val="222222"/>
                <w:u w:color="222222"/>
                <w:lang w:val="es-CO"/>
              </w:rPr>
            </w:pPr>
            <w:r w:rsidRPr="00AC2C80"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lang w:val="es-CO"/>
              </w:rPr>
              <w:t>Hotel Sol Caribe Sea Flowers*</w:t>
            </w:r>
            <w:r w:rsidR="00AC2C80" w:rsidRPr="00AC2C80"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lang w:val="es-CO"/>
              </w:rPr>
              <w:t>- 3 estrella</w:t>
            </w:r>
            <w:r w:rsidR="00AC2C80"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  <w:lang w:val="es-CO"/>
              </w:rPr>
              <w:t xml:space="preserve">s </w:t>
            </w:r>
          </w:p>
        </w:tc>
      </w:tr>
      <w:tr w:rsidR="00070004" w:rsidTr="00C22A5B">
        <w:trPr>
          <w:trHeight w:val="25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Pr="00ED525B" w:rsidRDefault="00070004">
            <w:pPr>
              <w:pStyle w:val="CuerpoA"/>
              <w:spacing w:after="0" w:line="240" w:lineRule="auto"/>
              <w:jc w:val="center"/>
              <w:rPr>
                <w:b/>
                <w:bCs/>
              </w:rPr>
            </w:pPr>
            <w:r w:rsidRPr="00ED525B">
              <w:rPr>
                <w:b/>
                <w:bCs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</w:pPr>
          </w:p>
          <w:p w:rsidR="00070004" w:rsidRDefault="00070004" w:rsidP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PAM</w:t>
            </w:r>
          </w:p>
          <w:p w:rsidR="00070004" w:rsidRDefault="00070004" w:rsidP="009257A5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693.750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Pr="00AC114D" w:rsidRDefault="00070004">
            <w:pPr>
              <w:pStyle w:val="CuerpoA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114D">
              <w:rPr>
                <w:rStyle w:val="Ninguno"/>
                <w:rFonts w:ascii="Arial" w:hAnsi="Arial"/>
                <w:b/>
                <w:bCs/>
                <w:color w:val="222222"/>
                <w:sz w:val="24"/>
                <w:szCs w:val="24"/>
                <w:u w:color="222222"/>
              </w:rPr>
              <w:t>693.750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918.750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346.875</w:t>
            </w:r>
          </w:p>
        </w:tc>
      </w:tr>
      <w:tr w:rsidR="00070004" w:rsidTr="00C22A5B">
        <w:trPr>
          <w:trHeight w:val="76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231.250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231.250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306.250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004" w:rsidRDefault="00070004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115.625</w:t>
            </w:r>
          </w:p>
        </w:tc>
      </w:tr>
    </w:tbl>
    <w:p w:rsidR="00785810" w:rsidRDefault="00785810" w:rsidP="00C22A5B">
      <w:pPr>
        <w:pStyle w:val="CuerpoA"/>
        <w:contextualSpacing/>
        <w:rPr>
          <w:rStyle w:val="Ninguno"/>
          <w:rFonts w:ascii="Arial" w:eastAsia="Arial" w:hAnsi="Arial" w:cs="Arial"/>
          <w:b/>
          <w:bCs/>
        </w:rPr>
      </w:pPr>
    </w:p>
    <w:p w:rsidR="00785810" w:rsidRDefault="00785810">
      <w:pPr>
        <w:rPr>
          <w:rStyle w:val="Ninguno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" w:hAnsi="Arial" w:cs="Arial"/>
          <w:b/>
          <w:bCs/>
        </w:rPr>
        <w:br w:type="page"/>
      </w:r>
    </w:p>
    <w:p w:rsidR="00C22A5B" w:rsidRDefault="00C22A5B" w:rsidP="00C22A5B">
      <w:pPr>
        <w:pStyle w:val="CuerpoA"/>
        <w:contextualSpacing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8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26"/>
        <w:gridCol w:w="824"/>
        <w:gridCol w:w="1177"/>
        <w:gridCol w:w="1276"/>
        <w:gridCol w:w="1418"/>
        <w:gridCol w:w="2410"/>
      </w:tblGrid>
      <w:tr w:rsidR="00785810" w:rsidTr="00020B9D">
        <w:trPr>
          <w:trHeight w:val="295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/>
                <w:color w:val="222222"/>
                <w:u w:color="222222"/>
              </w:rPr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Hotel Lord Pierre- 3 estrellas</w:t>
            </w:r>
          </w:p>
        </w:tc>
      </w:tr>
      <w:tr w:rsidR="00785810" w:rsidTr="00020B9D">
        <w:trPr>
          <w:trHeight w:val="41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Plan Contratado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PAM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990.000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960.000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1.170.000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690.000</w:t>
            </w:r>
          </w:p>
        </w:tc>
      </w:tr>
      <w:tr w:rsidR="00785810" w:rsidTr="00020B9D">
        <w:trPr>
          <w:trHeight w:val="20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320.000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390.000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230.000</w:t>
            </w:r>
          </w:p>
        </w:tc>
      </w:tr>
      <w:tr w:rsidR="00785810" w:rsidTr="00020B9D">
        <w:trPr>
          <w:trHeight w:val="2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FULL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1.020.000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1.230.000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720.000</w:t>
            </w:r>
          </w:p>
        </w:tc>
      </w:tr>
      <w:tr w:rsidR="00785810" w:rsidTr="00020B9D">
        <w:trPr>
          <w:trHeight w:val="13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340.000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410.000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240.000</w:t>
            </w:r>
          </w:p>
        </w:tc>
      </w:tr>
      <w:tr w:rsidR="00785810" w:rsidTr="00020B9D">
        <w:trPr>
          <w:trHeight w:val="65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/>
                <w:color w:val="222222"/>
                <w:u w:color="222222"/>
              </w:rPr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Hotel Dorado – 3 estrellas </w:t>
            </w:r>
          </w:p>
        </w:tc>
      </w:tr>
      <w:tr w:rsidR="00785810" w:rsidTr="00020B9D">
        <w:trPr>
          <w:trHeight w:val="18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PAM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1.012.500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937.500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1.500.000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787.500</w:t>
            </w:r>
          </w:p>
        </w:tc>
      </w:tr>
      <w:tr w:rsidR="00785810" w:rsidTr="00020B9D">
        <w:trPr>
          <w:trHeight w:val="36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337.500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312.500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262.500</w:t>
            </w:r>
          </w:p>
        </w:tc>
      </w:tr>
      <w:tr w:rsidR="00785810" w:rsidTr="00020B9D">
        <w:trPr>
          <w:trHeight w:val="3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FULL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975.000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1.575.000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825.000</w:t>
            </w:r>
          </w:p>
        </w:tc>
      </w:tr>
      <w:tr w:rsidR="00785810" w:rsidTr="00020B9D">
        <w:trPr>
          <w:trHeight w:val="2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325.000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525.000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275.000</w:t>
            </w:r>
          </w:p>
        </w:tc>
      </w:tr>
      <w:tr w:rsidR="00785810" w:rsidRPr="00AC114D" w:rsidTr="00020B9D">
        <w:trPr>
          <w:trHeight w:val="208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/>
                <w:color w:val="222222"/>
                <w:u w:color="222222"/>
              </w:rPr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Hotel Sol Caribe Campo o Sol Caribe San Andrés* - 3 estrellas </w:t>
            </w:r>
          </w:p>
        </w:tc>
      </w:tr>
      <w:tr w:rsidR="00785810" w:rsidTr="00020B9D">
        <w:trPr>
          <w:trHeight w:val="22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Plan Contratado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FULL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1.275.000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525.000</w:t>
            </w:r>
          </w:p>
        </w:tc>
      </w:tr>
      <w:tr w:rsidR="00785810" w:rsidTr="00020B9D">
        <w:trPr>
          <w:trHeight w:val="8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425.000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175.000</w:t>
            </w:r>
          </w:p>
        </w:tc>
      </w:tr>
      <w:tr w:rsidR="00785810" w:rsidTr="00020B9D">
        <w:trPr>
          <w:trHeight w:val="226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/>
                <w:color w:val="222222"/>
                <w:u w:color="222222"/>
              </w:rPr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Hotel Arena Blanca – 4 estrellas</w:t>
            </w:r>
          </w:p>
        </w:tc>
      </w:tr>
      <w:tr w:rsidR="00785810" w:rsidTr="00020B9D">
        <w:trPr>
          <w:trHeight w:val="26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PAM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1.687.500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900.000</w:t>
            </w:r>
          </w:p>
        </w:tc>
      </w:tr>
      <w:tr w:rsidR="00785810" w:rsidTr="00020B9D">
        <w:trPr>
          <w:trHeight w:val="24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350.000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562.500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300.000</w:t>
            </w:r>
          </w:p>
        </w:tc>
      </w:tr>
      <w:tr w:rsidR="00785810" w:rsidTr="00020B9D">
        <w:trPr>
          <w:trHeight w:val="24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FULL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1.125.000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1.125.000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1.725.000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937.500</w:t>
            </w:r>
          </w:p>
        </w:tc>
      </w:tr>
      <w:tr w:rsidR="00785810" w:rsidTr="00020B9D">
        <w:trPr>
          <w:trHeight w:val="9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375.000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375.000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575.000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312.500</w:t>
            </w:r>
          </w:p>
        </w:tc>
      </w:tr>
      <w:tr w:rsidR="00785810" w:rsidRPr="00AC114D" w:rsidTr="00020B9D">
        <w:trPr>
          <w:trHeight w:val="100"/>
          <w:jc w:val="center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Hotel Casa Blanca habitación vista interna – 4 estrellas </w:t>
            </w:r>
          </w:p>
        </w:tc>
      </w:tr>
      <w:tr w:rsidR="00785810" w:rsidTr="00020B9D">
        <w:trPr>
          <w:trHeight w:val="26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</w:pP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PAM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1.353.750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1.353.750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2.707.500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738.750</w:t>
            </w:r>
          </w:p>
        </w:tc>
      </w:tr>
      <w:tr w:rsidR="00785810" w:rsidTr="00020B9D">
        <w:trPr>
          <w:trHeight w:val="2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451.250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451.250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902.500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246.250</w:t>
            </w:r>
          </w:p>
        </w:tc>
      </w:tr>
      <w:tr w:rsidR="00785810" w:rsidTr="00020B9D">
        <w:trPr>
          <w:trHeight w:val="34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Pr="00C22A5B" w:rsidRDefault="00785810" w:rsidP="00020B9D">
            <w:pPr>
              <w:pStyle w:val="CuerpoA"/>
              <w:spacing w:after="0" w:line="240" w:lineRule="auto"/>
              <w:jc w:val="center"/>
              <w:rPr>
                <w:b/>
                <w:bCs/>
              </w:rPr>
            </w:pPr>
            <w:r w:rsidRPr="00C22A5B">
              <w:rPr>
                <w:b/>
                <w:bCs/>
              </w:rPr>
              <w:t xml:space="preserve">Plan Contratado 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PAE</w:t>
            </w:r>
          </w:p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u w:color="2222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1.623.750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1.623.750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3.247.500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1.042.500</w:t>
            </w:r>
          </w:p>
        </w:tc>
      </w:tr>
      <w:tr w:rsidR="00785810" w:rsidTr="00020B9D">
        <w:trPr>
          <w:trHeight w:val="30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Noche adicional</w:t>
            </w: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541.250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541.250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1.082.500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810" w:rsidRDefault="00785810" w:rsidP="00020B9D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color w:val="222222"/>
                <w:u w:color="222222"/>
              </w:rPr>
              <w:t>347.500</w:t>
            </w:r>
          </w:p>
        </w:tc>
      </w:tr>
    </w:tbl>
    <w:p w:rsidR="00785810" w:rsidRDefault="00785810" w:rsidP="00C22A5B">
      <w:pPr>
        <w:pStyle w:val="CuerpoA"/>
        <w:contextualSpacing/>
        <w:jc w:val="center"/>
        <w:rPr>
          <w:rStyle w:val="Ninguno"/>
          <w:rFonts w:ascii="Arial" w:hAnsi="Arial"/>
          <w:b/>
          <w:bCs/>
        </w:rPr>
      </w:pPr>
    </w:p>
    <w:p w:rsidR="00785810" w:rsidRDefault="00785810" w:rsidP="00C22A5B">
      <w:pPr>
        <w:pStyle w:val="CuerpoA"/>
        <w:contextualSpacing/>
        <w:jc w:val="center"/>
        <w:rPr>
          <w:rStyle w:val="Ninguno"/>
          <w:rFonts w:ascii="Arial" w:hAnsi="Arial"/>
          <w:b/>
          <w:bCs/>
        </w:rPr>
      </w:pPr>
    </w:p>
    <w:p w:rsidR="00EA63C9" w:rsidRDefault="00785810" w:rsidP="00C22A5B">
      <w:pPr>
        <w:pStyle w:val="CuerpoA"/>
        <w:contextualSpacing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Cupos y precios sujetos a disponibilidad y cambio sin previo aviso</w:t>
      </w:r>
    </w:p>
    <w:p w:rsidR="00EA63C9" w:rsidRDefault="00EA63C9">
      <w:pPr>
        <w:pStyle w:val="CuerpoA"/>
        <w:rPr>
          <w:rStyle w:val="Ninguno"/>
          <w:rFonts w:ascii="Arial" w:eastAsia="Arial" w:hAnsi="Arial" w:cs="Arial"/>
        </w:rPr>
      </w:pPr>
    </w:p>
    <w:p w:rsidR="00EA63C9" w:rsidRDefault="00785810">
      <w:pPr>
        <w:pStyle w:val="CuerpoA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* Consultar vigencias con su asesor o en la información a tener en cuenta</w:t>
      </w:r>
      <w:r w:rsidR="00C22A5B">
        <w:rPr>
          <w:rStyle w:val="Ninguno"/>
          <w:rFonts w:ascii="Arial" w:eastAsia="Arial" w:hAnsi="Arial" w:cs="Arial"/>
          <w:b/>
          <w:bCs/>
        </w:rPr>
        <w:t>.</w:t>
      </w:r>
    </w:p>
    <w:p w:rsidR="00C22A5B" w:rsidRDefault="00C22A5B">
      <w:pPr>
        <w:pStyle w:val="CuerpoA"/>
        <w:rPr>
          <w:rStyle w:val="Ninguno"/>
          <w:rFonts w:ascii="Arial" w:eastAsia="Arial" w:hAnsi="Arial" w:cs="Arial"/>
          <w:b/>
          <w:bCs/>
        </w:rPr>
      </w:pPr>
    </w:p>
    <w:p w:rsidR="00785810" w:rsidRDefault="00785810">
      <w:pPr>
        <w:rPr>
          <w:rStyle w:val="Ninguno"/>
          <w:rFonts w:ascii="Arial" w:hAnsi="Arial" w:cs="Arial Unicode MS"/>
          <w:b/>
          <w:bCs/>
          <w:color w:val="000000"/>
          <w:sz w:val="22"/>
          <w:szCs w:val="22"/>
          <w:u w:color="000000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C114D">
        <w:rPr>
          <w:rStyle w:val="Ninguno"/>
          <w:rFonts w:ascii="Arial" w:hAnsi="Arial"/>
          <w:b/>
          <w:bCs/>
          <w:lang w:val="es-CO"/>
        </w:rPr>
        <w:br w:type="page"/>
      </w:r>
    </w:p>
    <w:p w:rsidR="00C22A5B" w:rsidRPr="00C22A5B" w:rsidRDefault="00785810">
      <w:pPr>
        <w:pStyle w:val="CuerpoA"/>
        <w:rPr>
          <w:rStyle w:val="Ninguno"/>
          <w:rFonts w:ascii="Arial" w:hAnsi="Arial"/>
          <w:b/>
          <w:bCs/>
        </w:rPr>
      </w:pPr>
      <w:r>
        <w:rPr>
          <w:rStyle w:val="Ninguno"/>
          <w:rFonts w:ascii="Arial" w:hAnsi="Arial"/>
          <w:b/>
          <w:bCs/>
        </w:rPr>
        <w:lastRenderedPageBreak/>
        <w:t xml:space="preserve"> Incluye:</w:t>
      </w:r>
    </w:p>
    <w:p w:rsidR="00EA63C9" w:rsidRDefault="00785810" w:rsidP="00AC2C80">
      <w:pPr>
        <w:pStyle w:val="Prrafodelista"/>
        <w:numPr>
          <w:ilvl w:val="0"/>
          <w:numId w:val="2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>3 noches 4 días de alojamiento.</w:t>
      </w:r>
    </w:p>
    <w:p w:rsidR="00EA63C9" w:rsidRDefault="00785810" w:rsidP="00AC2C80">
      <w:pPr>
        <w:pStyle w:val="Prrafodelista"/>
        <w:numPr>
          <w:ilvl w:val="0"/>
          <w:numId w:val="2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>Alimentación de acuerdo al cuadro.</w:t>
      </w:r>
    </w:p>
    <w:p w:rsidR="00EA63C9" w:rsidRDefault="00785810" w:rsidP="00AC2C80">
      <w:pPr>
        <w:pStyle w:val="Prrafodelista"/>
        <w:numPr>
          <w:ilvl w:val="0"/>
          <w:numId w:val="2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>Impuestos hoteleros.</w:t>
      </w:r>
    </w:p>
    <w:p w:rsidR="00EA63C9" w:rsidRPr="00785810" w:rsidRDefault="00785810" w:rsidP="00785810">
      <w:pPr>
        <w:rPr>
          <w:rStyle w:val="Ninguno"/>
          <w:rFonts w:ascii="Arial" w:hAnsi="Arial" w:cs="Arial Unicode MS"/>
          <w:b/>
          <w:bCs/>
          <w:color w:val="000000"/>
          <w:sz w:val="22"/>
          <w:szCs w:val="22"/>
          <w:u w:color="000000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lang w:val="es-ES_tradnl"/>
        </w:rPr>
        <w:t>No incluye:</w:t>
      </w:r>
    </w:p>
    <w:p w:rsidR="00EA63C9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 xml:space="preserve">Tiquete aéreo. </w:t>
      </w:r>
    </w:p>
    <w:p w:rsidR="00EA63C9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>Traslado aeropuerto-hotel-aeropuerto.</w:t>
      </w:r>
    </w:p>
    <w:p w:rsidR="00EA63C9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 xml:space="preserve">Seguro hotelero. </w:t>
      </w:r>
    </w:p>
    <w:p w:rsidR="00EA63C9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>Tarjeta de entrada a la isla aprox. $108.000.</w:t>
      </w:r>
    </w:p>
    <w:p w:rsidR="00EA63C9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 xml:space="preserve">Gastos no estipulados en el plan. </w:t>
      </w:r>
    </w:p>
    <w:p w:rsidR="00EA63C9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>Paquete de receptivos no incluido en el plan: Traslados, aeropuerto-hotel-aeropuerto (Serv. Colectivo. Diumo hoteles del centro), tour.</w:t>
      </w:r>
    </w:p>
    <w:p w:rsidR="00EA63C9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ascii="Arial" w:hAnsi="Arial"/>
        </w:rPr>
      </w:pPr>
      <w:r>
        <w:rPr>
          <w:rStyle w:val="NingunoA"/>
          <w:rFonts w:ascii="Arial" w:hAnsi="Arial"/>
        </w:rPr>
        <w:t>VIP: Jhonny Cay-Acuario-Tour Bahía-Avistamiento.</w:t>
      </w:r>
    </w:p>
    <w:p w:rsidR="00EA63C9" w:rsidRDefault="00EA63C9">
      <w:pPr>
        <w:pStyle w:val="Prrafodelista"/>
        <w:ind w:left="0"/>
        <w:rPr>
          <w:rStyle w:val="Ninguno"/>
          <w:rFonts w:ascii="Arial" w:eastAsia="Arial" w:hAnsi="Arial" w:cs="Arial"/>
        </w:rPr>
      </w:pPr>
    </w:p>
    <w:p w:rsidR="00EA63C9" w:rsidRDefault="00785810">
      <w:pPr>
        <w:pStyle w:val="Cuerpo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Tenga en cuenta</w:t>
      </w:r>
    </w:p>
    <w:p w:rsidR="00EA63C9" w:rsidRDefault="00EA63C9">
      <w:pPr>
        <w:pStyle w:val="Prrafodelista"/>
        <w:ind w:left="0"/>
        <w:rPr>
          <w:rStyle w:val="Ninguno"/>
          <w:rFonts w:ascii="Arial" w:eastAsia="Arial" w:hAnsi="Arial" w:cs="Arial"/>
        </w:rPr>
      </w:pPr>
    </w:p>
    <w:p w:rsidR="00EA63C9" w:rsidRDefault="00785810">
      <w:pPr>
        <w:pStyle w:val="Prrafodelista"/>
        <w:numPr>
          <w:ilvl w:val="0"/>
          <w:numId w:val="6"/>
        </w:numPr>
        <w:contextualSpacing/>
        <w:jc w:val="both"/>
        <w:rPr>
          <w:rFonts w:ascii="Arial" w:hAnsi="Arial"/>
        </w:rPr>
      </w:pPr>
      <w:r>
        <w:rPr>
          <w:rStyle w:val="NingunoA"/>
          <w:rFonts w:ascii="Arial" w:hAnsi="Arial"/>
        </w:rPr>
        <w:t>Vigencia hasta el 20 de diciembre de 2020</w:t>
      </w:r>
    </w:p>
    <w:p w:rsidR="00EA63C9" w:rsidRDefault="00785810">
      <w:pPr>
        <w:pStyle w:val="Prrafodelista"/>
        <w:numPr>
          <w:ilvl w:val="0"/>
          <w:numId w:val="6"/>
        </w:numPr>
        <w:contextualSpacing/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Las vigencias para los hoteles:</w:t>
      </w:r>
      <w:r>
        <w:rPr>
          <w:rStyle w:val="NingunoA"/>
          <w:rFonts w:ascii="Arial" w:hAnsi="Arial"/>
        </w:rPr>
        <w:t xml:space="preserve"> Hotel sol caribe campo o sol caribe san Andrés y hotel sol caribe sea flowers aplican desde el 1º de febrero hasta el 20 de diciembre de 2020.</w:t>
      </w:r>
    </w:p>
    <w:p w:rsidR="00EA63C9" w:rsidRDefault="00EA63C9">
      <w:pPr>
        <w:pStyle w:val="Prrafodelista"/>
        <w:contextualSpacing/>
        <w:rPr>
          <w:rStyle w:val="Ninguno"/>
          <w:rFonts w:ascii="Arial" w:eastAsia="Arial" w:hAnsi="Arial" w:cs="Arial"/>
        </w:rPr>
      </w:pPr>
    </w:p>
    <w:p w:rsidR="00EA63C9" w:rsidRDefault="00EA63C9">
      <w:pPr>
        <w:pStyle w:val="CuerpoA"/>
        <w:rPr>
          <w:rStyle w:val="Ninguno"/>
          <w:rFonts w:ascii="Arial" w:eastAsia="Arial" w:hAnsi="Arial" w:cs="Arial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Prrafodelista"/>
        <w:rPr>
          <w:rStyle w:val="Ninguno"/>
          <w:rFonts w:ascii="Calibri Light" w:eastAsia="Calibri Light" w:hAnsi="Calibri Light" w:cs="Calibri Light"/>
          <w:sz w:val="24"/>
          <w:szCs w:val="24"/>
        </w:rPr>
      </w:pPr>
    </w:p>
    <w:p w:rsidR="00EA63C9" w:rsidRDefault="00EA63C9">
      <w:pPr>
        <w:pStyle w:val="CuerpoA"/>
        <w:jc w:val="center"/>
        <w:rPr>
          <w:rStyle w:val="Ninguno"/>
          <w:b/>
          <w:bCs/>
          <w:sz w:val="24"/>
          <w:szCs w:val="24"/>
        </w:rPr>
      </w:pPr>
    </w:p>
    <w:p w:rsidR="00EA63C9" w:rsidRDefault="00EA63C9">
      <w:pPr>
        <w:pStyle w:val="CuerpoA"/>
        <w:jc w:val="center"/>
        <w:rPr>
          <w:rStyle w:val="Ninguno"/>
          <w:b/>
          <w:bCs/>
          <w:sz w:val="24"/>
          <w:szCs w:val="24"/>
        </w:rPr>
      </w:pPr>
    </w:p>
    <w:p w:rsidR="00EA63C9" w:rsidRDefault="00785810">
      <w:pPr>
        <w:pStyle w:val="CuerpoA"/>
        <w:tabs>
          <w:tab w:val="left" w:pos="3495"/>
        </w:tabs>
      </w:pPr>
      <w:r>
        <w:rPr>
          <w:rStyle w:val="NingunoA"/>
        </w:rPr>
        <w:tab/>
      </w:r>
    </w:p>
    <w:sectPr w:rsidR="00EA63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08" w:rsidRDefault="00785810">
      <w:r>
        <w:separator/>
      </w:r>
    </w:p>
  </w:endnote>
  <w:endnote w:type="continuationSeparator" w:id="0">
    <w:p w:rsidR="005A5808" w:rsidRDefault="007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C9" w:rsidRDefault="00EA63C9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08" w:rsidRDefault="00785810">
      <w:r>
        <w:separator/>
      </w:r>
    </w:p>
  </w:footnote>
  <w:footnote w:type="continuationSeparator" w:id="0">
    <w:p w:rsidR="005A5808" w:rsidRDefault="0078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C9" w:rsidRDefault="00EA63C9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62F"/>
    <w:multiLevelType w:val="hybridMultilevel"/>
    <w:tmpl w:val="7D3E180A"/>
    <w:numStyleLink w:val="Estiloimportado10"/>
  </w:abstractNum>
  <w:abstractNum w:abstractNumId="1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5351E"/>
    <w:multiLevelType w:val="hybridMultilevel"/>
    <w:tmpl w:val="0C74F806"/>
    <w:numStyleLink w:val="Estiloimportado2"/>
  </w:abstractNum>
  <w:abstractNum w:abstractNumId="3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C002A7"/>
    <w:multiLevelType w:val="hybridMultilevel"/>
    <w:tmpl w:val="6E0C539A"/>
    <w:numStyleLink w:val="Estiloimportado1"/>
  </w:abstractNum>
  <w:abstractNum w:abstractNumId="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70004"/>
    <w:rsid w:val="000776A7"/>
    <w:rsid w:val="005A5808"/>
    <w:rsid w:val="00785810"/>
    <w:rsid w:val="007F106C"/>
    <w:rsid w:val="00AC114D"/>
    <w:rsid w:val="00AC2C80"/>
    <w:rsid w:val="00C22A5B"/>
    <w:rsid w:val="00CD1386"/>
    <w:rsid w:val="00E0508A"/>
    <w:rsid w:val="00EA63C9"/>
    <w:rsid w:val="00EB3196"/>
    <w:rsid w:val="00E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1E51D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Asesor03</cp:lastModifiedBy>
  <cp:revision>15</cp:revision>
  <dcterms:created xsi:type="dcterms:W3CDTF">2020-01-22T20:16:00Z</dcterms:created>
  <dcterms:modified xsi:type="dcterms:W3CDTF">2020-01-23T22:07:00Z</dcterms:modified>
</cp:coreProperties>
</file>