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2E6B" w:rsidRDefault="00830240" w:rsidP="00165D60">
      <w:pPr>
        <w:pStyle w:val="Ttulo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bookmarkStart w:id="1" w:name="_GoBack"/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E77BB8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 xml:space="preserve">CRUCERO ANTILLAS Y CARIBE SUR </w:t>
      </w:r>
    </w:p>
    <w:p w:rsidR="00782E6B" w:rsidRPr="00587DF4" w:rsidRDefault="00E77BB8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7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8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noches</w:t>
      </w:r>
    </w:p>
    <w:p w:rsidR="00782E6B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0322BC">
        <w:rPr>
          <w:rFonts w:asciiTheme="majorHAnsi" w:hAnsiTheme="majorHAnsi"/>
          <w:b/>
          <w:sz w:val="32"/>
          <w:szCs w:val="26"/>
        </w:rPr>
        <w:t>897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E77BB8">
        <w:rPr>
          <w:rFonts w:asciiTheme="majorHAnsi" w:hAnsiTheme="majorHAnsi"/>
          <w:sz w:val="32"/>
          <w:szCs w:val="26"/>
        </w:rPr>
        <w:t>cuádruple, cabina familiar exterior F</w:t>
      </w:r>
      <w:r w:rsidR="000322BC">
        <w:rPr>
          <w:rFonts w:asciiTheme="majorHAnsi" w:hAnsiTheme="majorHAnsi"/>
          <w:sz w:val="32"/>
          <w:szCs w:val="26"/>
        </w:rPr>
        <w:t>E</w:t>
      </w:r>
    </w:p>
    <w:p w:rsidR="00454486" w:rsidRPr="00E77BB8" w:rsidRDefault="00E77BB8" w:rsidP="00E77BB8">
      <w:pPr>
        <w:jc w:val="center"/>
        <w:rPr>
          <w:rFonts w:asciiTheme="majorHAnsi" w:hAnsiTheme="majorHAnsi"/>
          <w:sz w:val="32"/>
          <w:szCs w:val="26"/>
        </w:rPr>
      </w:pPr>
      <w:r>
        <w:rPr>
          <w:rFonts w:asciiTheme="majorHAnsi" w:hAnsiTheme="majorHAnsi"/>
          <w:sz w:val="32"/>
          <w:szCs w:val="26"/>
        </w:rPr>
        <w:t>S</w:t>
      </w:r>
      <w:r w:rsidR="00C548F7">
        <w:rPr>
          <w:rFonts w:asciiTheme="majorHAnsi" w:hAnsiTheme="majorHAnsi"/>
          <w:sz w:val="32"/>
          <w:szCs w:val="26"/>
        </w:rPr>
        <w:t>alida</w:t>
      </w:r>
      <w:r>
        <w:rPr>
          <w:rFonts w:asciiTheme="majorHAnsi" w:hAnsiTheme="majorHAnsi"/>
          <w:sz w:val="32"/>
          <w:szCs w:val="26"/>
        </w:rPr>
        <w:t xml:space="preserve">: </w:t>
      </w:r>
      <w:r w:rsidR="000322BC">
        <w:rPr>
          <w:rFonts w:asciiTheme="majorHAnsi" w:hAnsiTheme="majorHAnsi"/>
          <w:sz w:val="32"/>
          <w:szCs w:val="26"/>
        </w:rPr>
        <w:t>05</w:t>
      </w:r>
      <w:r w:rsidR="00E8337F">
        <w:rPr>
          <w:rFonts w:asciiTheme="majorHAnsi" w:hAnsiTheme="majorHAnsi"/>
          <w:sz w:val="32"/>
          <w:szCs w:val="26"/>
        </w:rPr>
        <w:t xml:space="preserve"> de octubre</w:t>
      </w:r>
      <w:r w:rsidR="00F4202F">
        <w:rPr>
          <w:rFonts w:asciiTheme="majorHAnsi" w:hAnsiTheme="majorHAnsi"/>
          <w:sz w:val="32"/>
          <w:szCs w:val="26"/>
        </w:rPr>
        <w:t xml:space="preserve"> 2019</w:t>
      </w:r>
    </w:p>
    <w:p w:rsidR="00782E6B" w:rsidRPr="00587DF4" w:rsidRDefault="00782E6B" w:rsidP="00782E6B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</w:p>
    <w:tbl>
      <w:tblPr>
        <w:tblW w:w="90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5"/>
        <w:gridCol w:w="1254"/>
        <w:gridCol w:w="1056"/>
        <w:gridCol w:w="1055"/>
        <w:gridCol w:w="1057"/>
        <w:gridCol w:w="726"/>
        <w:gridCol w:w="2809"/>
      </w:tblGrid>
      <w:tr w:rsidR="00E8337F" w:rsidRPr="00E8337F" w:rsidTr="000322BC">
        <w:trPr>
          <w:trHeight w:val="623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CABINA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CATEGORIA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TARIFA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TASAS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PROPINAS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G.F.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  <w:bCs/>
              </w:rPr>
              <w:t>VALOR TOTAL POR PASAJERO ADULTO</w:t>
            </w:r>
          </w:p>
        </w:tc>
      </w:tr>
      <w:tr w:rsidR="00E8337F" w:rsidRPr="00E8337F" w:rsidTr="000322BC">
        <w:trPr>
          <w:trHeight w:val="372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DBL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250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98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1</w:t>
            </w:r>
            <w:r w:rsidR="000322BC">
              <w:rPr>
                <w:rFonts w:asciiTheme="majorHAnsi" w:hAnsiTheme="majorHAnsi"/>
              </w:rPr>
              <w:t>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918</w:t>
            </w:r>
          </w:p>
        </w:tc>
      </w:tr>
      <w:tr w:rsidR="000322BC" w:rsidRPr="00E8337F" w:rsidTr="000322BC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TPL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F</w:t>
            </w:r>
            <w:r>
              <w:rPr>
                <w:rFonts w:asciiTheme="majorHAnsi" w:hAnsiTheme="majorHAnsi"/>
              </w:rPr>
              <w:t>E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250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98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929</w:t>
            </w:r>
          </w:p>
        </w:tc>
      </w:tr>
      <w:tr w:rsidR="000322BC" w:rsidRPr="00E8337F" w:rsidTr="000322BC">
        <w:trPr>
          <w:trHeight w:val="372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CPL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FE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250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98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2BC" w:rsidRPr="00E8337F" w:rsidRDefault="000322BC" w:rsidP="00E833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897</w:t>
            </w:r>
          </w:p>
        </w:tc>
      </w:tr>
    </w:tbl>
    <w:p w:rsidR="00830240" w:rsidRPr="00587DF4" w:rsidRDefault="00830240" w:rsidP="00FB6B44">
      <w:pPr>
        <w:jc w:val="both"/>
        <w:rPr>
          <w:rFonts w:asciiTheme="majorHAnsi" w:hAnsiTheme="majorHAnsi"/>
          <w:b/>
        </w:rPr>
      </w:pPr>
    </w:p>
    <w:p w:rsidR="00350FE6" w:rsidRPr="00587DF4" w:rsidRDefault="00350FE6" w:rsidP="00FB6B44">
      <w:pPr>
        <w:jc w:val="both"/>
        <w:rPr>
          <w:rFonts w:asciiTheme="majorHAnsi" w:hAnsiTheme="majorHAnsi"/>
          <w:b/>
        </w:rPr>
        <w:sectPr w:rsidR="00350FE6" w:rsidRPr="00587D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6A01" w:rsidRPr="00587DF4" w:rsidRDefault="000B6A01" w:rsidP="00FB6B44">
      <w:pPr>
        <w:jc w:val="both"/>
        <w:rPr>
          <w:rFonts w:asciiTheme="majorHAnsi" w:hAnsiTheme="majorHAnsi"/>
          <w:b/>
        </w:rPr>
      </w:pPr>
    </w:p>
    <w:p w:rsidR="00587DF4" w:rsidRDefault="00587DF4" w:rsidP="00FB6B44">
      <w:pPr>
        <w:jc w:val="both"/>
        <w:rPr>
          <w:rFonts w:asciiTheme="majorHAnsi" w:hAnsiTheme="majorHAnsi"/>
          <w:b/>
        </w:rPr>
      </w:pPr>
    </w:p>
    <w:p w:rsidR="00FB6B44" w:rsidRDefault="00E77BB8" w:rsidP="00FB6B44">
      <w:pPr>
        <w:jc w:val="both"/>
        <w:rPr>
          <w:rFonts w:asciiTheme="majorHAnsi" w:hAnsiTheme="majorHAnsi"/>
        </w:rPr>
      </w:pPr>
      <w:r w:rsidRPr="00E77BB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859155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B8" w:rsidRPr="00C548F7" w:rsidRDefault="00E77BB8" w:rsidP="00E77B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1pt;margin-top:67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CtJLwbfAAAACwEAAA8AAABkcnMv&#10;ZG93bnJldi54bWxMj8FOwzAQRO9I/IO1SFwQddIobQlxKoRUbghREOdtvMRRYzuy3TT8PcuJHlfz&#10;NPum3s52EBOF2HunIF9kIMi1XveuU/D5sbvfgIgJncbBO1LwQxG2zfVVjZX2Z/dO0z51gktcrFCB&#10;SWmspIytIYtx4UdynH37YDHxGTqpA5653A5ymWUrabF3/MHgSM+G2uP+ZBXQccrR715ezd1bH/Rg&#10;1rb7Wit1ezM/PYJINKd/GP70WR0adjr4k9NRDArKYrNklIOiLEAw8ZBnvO6goChXJcimlpcbml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K0kvBt8AAAALAQAADwAAAAAAAAAAAAAA&#10;AACLBAAAZHJzL2Rvd25yZXYueG1sUEsFBgAAAAAEAAQA8wAAAJcFAAAAAA==&#10;" strokecolor="white [3212]">
                <v:textbox style="mso-fit-shape-to-text:t">
                  <w:txbxContent>
                    <w:p w:rsidR="00E77BB8" w:rsidRPr="00C548F7" w:rsidRDefault="00E77BB8" w:rsidP="00E77BB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</w:t>
                      </w:r>
                      <w:r w:rsidRPr="00C548F7">
                        <w:rPr>
                          <w:rFonts w:asciiTheme="majorHAnsi" w:hAnsiTheme="majorHAnsi"/>
                        </w:rPr>
                        <w:t>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F3283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•Alojamiento 7 noches 8 días en el buque Monarch, de acuerdo a la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cabina seleccionada.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comidas: desayunos, snacks, almuerzos, cenas, bu</w:t>
      </w:r>
      <w:r>
        <w:rPr>
          <w:rFonts w:asciiTheme="majorHAnsi" w:hAnsiTheme="majorHAnsi"/>
        </w:rPr>
        <w:t>f</w:t>
      </w:r>
      <w:r w:rsidRPr="009352F4">
        <w:rPr>
          <w:rFonts w:asciiTheme="majorHAnsi" w:hAnsiTheme="majorHAnsi"/>
        </w:rPr>
        <w:t>et.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bebidas: sin límites en todos los bares, restaurantes y discotecas del barco.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•Acceso y uso de las instalaciones, discotecas, gimnasio, piscina, jacuzzi,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biblioteca.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•Participación en todos los programas de animación, actividades (estas,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espectáculos, bailes, concursos) y demás actividades dentro del barco.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NO 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•Tiquete aéreo.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•Impuesto de salida de Colombia $87.000 (Aproximado sujeto a cambio).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de índole personal no especi</w:t>
      </w:r>
      <w:r>
        <w:rPr>
          <w:rFonts w:asciiTheme="majorHAnsi" w:hAnsiTheme="majorHAnsi"/>
        </w:rPr>
        <w:t xml:space="preserve">ficados </w:t>
      </w:r>
      <w:r w:rsidRPr="009352F4">
        <w:rPr>
          <w:rFonts w:asciiTheme="majorHAnsi" w:hAnsiTheme="majorHAnsi"/>
        </w:rPr>
        <w:t>e incluidos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no estipulados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•Servicios no especi</w:t>
      </w:r>
      <w:r>
        <w:rPr>
          <w:rFonts w:asciiTheme="majorHAnsi" w:hAnsiTheme="majorHAnsi"/>
        </w:rPr>
        <w:t>ficados</w:t>
      </w:r>
      <w:r w:rsidRPr="009352F4">
        <w:rPr>
          <w:rFonts w:asciiTheme="majorHAnsi" w:hAnsiTheme="majorHAnsi"/>
        </w:rPr>
        <w:t>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TENGA EN CUENTA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•Niños 2 a 11 años, para veri</w:t>
      </w:r>
      <w:r>
        <w:rPr>
          <w:rFonts w:asciiTheme="majorHAnsi" w:hAnsiTheme="majorHAnsi"/>
        </w:rPr>
        <w:t>fi</w:t>
      </w:r>
      <w:r w:rsidRPr="009352F4">
        <w:rPr>
          <w:rFonts w:asciiTheme="majorHAnsi" w:hAnsiTheme="majorHAnsi"/>
        </w:rPr>
        <w:t>car tarifas de niños se debe consultar al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asesor.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•No podrán viajar bebes que no hayan cumplido los seis meses de edad 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la fecha de embarque.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 requiere depósito de USD 300 por pasajero para reservar, no reembolsables.</w:t>
      </w:r>
    </w:p>
    <w:p w:rsid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•El plan se pagará en dólares o pesos colombianos al cambio que Colombian Tourist indique.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lastRenderedPageBreak/>
        <w:t>•Tarifas sujetas a cambio y disponibilidad sin previo aviso.</w:t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sectPr w:rsidR="009352F4" w:rsidRPr="009352F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322BC"/>
    <w:rsid w:val="000B6A01"/>
    <w:rsid w:val="000D5C4C"/>
    <w:rsid w:val="00165D60"/>
    <w:rsid w:val="00350FE6"/>
    <w:rsid w:val="00454486"/>
    <w:rsid w:val="00587DF4"/>
    <w:rsid w:val="00782E6B"/>
    <w:rsid w:val="00830240"/>
    <w:rsid w:val="009352F4"/>
    <w:rsid w:val="00B249C0"/>
    <w:rsid w:val="00C548F7"/>
    <w:rsid w:val="00E77BB8"/>
    <w:rsid w:val="00E8337F"/>
    <w:rsid w:val="00F4134D"/>
    <w:rsid w:val="00F4202F"/>
    <w:rsid w:val="00FB6B4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6B"/>
  </w:style>
  <w:style w:type="paragraph" w:styleId="Ttulo1">
    <w:name w:val="heading 1"/>
    <w:basedOn w:val="Normal"/>
    <w:next w:val="Normal"/>
    <w:link w:val="Ttulo1Car"/>
    <w:uiPriority w:val="9"/>
    <w:qFormat/>
    <w:rsid w:val="00165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65D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2</cp:revision>
  <dcterms:created xsi:type="dcterms:W3CDTF">2019-08-22T20:10:00Z</dcterms:created>
  <dcterms:modified xsi:type="dcterms:W3CDTF">2019-08-22T20:10:00Z</dcterms:modified>
</cp:coreProperties>
</file>